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38C1" w14:textId="2593D610" w:rsidR="002704D2" w:rsidRPr="002704D2" w:rsidRDefault="002704D2" w:rsidP="002704D2">
      <w:pPr>
        <w:spacing w:line="26" w:lineRule="atLeast"/>
        <w:rPr>
          <w:rFonts w:ascii="Arial" w:hAnsi="Arial" w:cs="Arial"/>
          <w:color w:val="212529"/>
          <w:spacing w:val="20"/>
          <w:sz w:val="24"/>
          <w:szCs w:val="24"/>
          <w:shd w:val="clear" w:color="auto" w:fill="FFFFFF"/>
        </w:rPr>
      </w:pPr>
      <w:r w:rsidRPr="002704D2">
        <w:rPr>
          <w:rFonts w:ascii="Arial" w:hAnsi="Arial" w:cs="Arial"/>
          <w:color w:val="212529"/>
          <w:spacing w:val="20"/>
          <w:sz w:val="24"/>
          <w:szCs w:val="24"/>
          <w:shd w:val="clear" w:color="auto" w:fill="FFFFFF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2704D2">
        <w:rPr>
          <w:rFonts w:ascii="Arial" w:hAnsi="Arial" w:cs="Arial"/>
          <w:color w:val="212529"/>
          <w:spacing w:val="20"/>
          <w:sz w:val="24"/>
          <w:szCs w:val="24"/>
          <w:shd w:val="clear" w:color="auto" w:fill="FFFFFF"/>
        </w:rPr>
        <w:t>Urzęd</w:t>
      </w:r>
      <w:proofErr w:type="spellEnd"/>
      <w:r w:rsidRPr="002704D2">
        <w:rPr>
          <w:rFonts w:ascii="Arial" w:hAnsi="Arial" w:cs="Arial"/>
          <w:color w:val="212529"/>
          <w:spacing w:val="20"/>
          <w:sz w:val="24"/>
          <w:szCs w:val="24"/>
          <w:shd w:val="clear" w:color="auto" w:fill="FFFFFF"/>
        </w:rPr>
        <w:t>. Unii Europ. z dnia 04.05.2016 r. L 119/1), dalej jako „RODO”, informujemy, iż: Administratorem danych osobowych jest Przedszkole Samorządowe Nr 5 w Piotrkowie Trybunalskim.</w:t>
      </w:r>
    </w:p>
    <w:p w14:paraId="697A6D9E" w14:textId="09EA50BE" w:rsidR="002704D2" w:rsidRPr="002704D2" w:rsidRDefault="002704D2" w:rsidP="002704D2">
      <w:pPr>
        <w:spacing w:line="26" w:lineRule="atLeast"/>
        <w:rPr>
          <w:rFonts w:ascii="Arial" w:hAnsi="Arial" w:cs="Arial"/>
          <w:color w:val="212529"/>
          <w:spacing w:val="20"/>
          <w:sz w:val="24"/>
          <w:szCs w:val="24"/>
          <w:shd w:val="clear" w:color="auto" w:fill="FFFFFF"/>
        </w:rPr>
      </w:pPr>
      <w:r w:rsidRPr="002704D2">
        <w:rPr>
          <w:rFonts w:ascii="Arial" w:hAnsi="Arial" w:cs="Arial"/>
          <w:color w:val="212529"/>
          <w:spacing w:val="20"/>
          <w:sz w:val="24"/>
          <w:szCs w:val="24"/>
          <w:shd w:val="clear" w:color="auto" w:fill="FFFFFF"/>
        </w:rPr>
        <w:t>Od 25 maja 2018 r. obowiązuje Rozporządzenie Parlamentu Europejskiego i Rady (UE) 2016/679 z 27 kwietnia 2016 r. w sprawie ochrony osób fizycznych w związku z przetwarzaniem danych osobowych i w sprawie ich swobodnego przepływu (tzw. RODO).</w:t>
      </w:r>
    </w:p>
    <w:p w14:paraId="1D2F05D7" w14:textId="7DE21D79" w:rsidR="002704D2" w:rsidRPr="002704D2" w:rsidRDefault="002704D2" w:rsidP="002704D2">
      <w:pPr>
        <w:pStyle w:val="NormalnyWeb"/>
        <w:shd w:val="clear" w:color="auto" w:fill="FFFFFF"/>
        <w:spacing w:before="0" w:beforeAutospacing="0" w:line="26" w:lineRule="atLeast"/>
        <w:rPr>
          <w:rFonts w:ascii="Arial" w:hAnsi="Arial" w:cs="Arial"/>
          <w:color w:val="212529"/>
          <w:spacing w:val="20"/>
        </w:rPr>
      </w:pPr>
      <w:r w:rsidRPr="002704D2">
        <w:rPr>
          <w:rFonts w:ascii="Arial" w:hAnsi="Arial" w:cs="Arial"/>
          <w:color w:val="212529"/>
          <w:spacing w:val="20"/>
        </w:rPr>
        <w:t xml:space="preserve">Zgodnie z wymienionymi przepisami w Przedszkolu Samorządowym </w:t>
      </w:r>
      <w:r>
        <w:rPr>
          <w:rFonts w:ascii="Arial" w:hAnsi="Arial" w:cs="Arial"/>
          <w:color w:val="212529"/>
          <w:spacing w:val="20"/>
        </w:rPr>
        <w:br/>
      </w:r>
      <w:r w:rsidRPr="002704D2">
        <w:rPr>
          <w:rFonts w:ascii="Arial" w:hAnsi="Arial" w:cs="Arial"/>
          <w:color w:val="212529"/>
          <w:spacing w:val="20"/>
        </w:rPr>
        <w:t xml:space="preserve">Nr 5 w Piotrkowie Trybunalskim został wyznaczony Inspektor Ochrony Danych. </w:t>
      </w:r>
    </w:p>
    <w:p w14:paraId="14052289" w14:textId="48EE9F25" w:rsidR="002704D2" w:rsidRPr="002704D2" w:rsidRDefault="002704D2" w:rsidP="002704D2">
      <w:pPr>
        <w:pStyle w:val="NormalnyWeb"/>
        <w:shd w:val="clear" w:color="auto" w:fill="FFFFFF"/>
        <w:spacing w:before="0" w:beforeAutospacing="0" w:line="26" w:lineRule="atLeast"/>
        <w:rPr>
          <w:rFonts w:ascii="Arial" w:hAnsi="Arial" w:cs="Arial"/>
          <w:color w:val="212529"/>
          <w:spacing w:val="20"/>
        </w:rPr>
      </w:pPr>
      <w:r w:rsidRPr="002704D2">
        <w:rPr>
          <w:rFonts w:ascii="Arial" w:hAnsi="Arial" w:cs="Arial"/>
          <w:color w:val="212529"/>
          <w:spacing w:val="20"/>
        </w:rPr>
        <w:t xml:space="preserve">Funkcję tę pełni: </w:t>
      </w:r>
      <w:r>
        <w:rPr>
          <w:rFonts w:ascii="Arial" w:hAnsi="Arial" w:cs="Arial"/>
          <w:color w:val="212529"/>
          <w:spacing w:val="20"/>
        </w:rPr>
        <w:t xml:space="preserve">Pan Marcin </w:t>
      </w:r>
      <w:proofErr w:type="spellStart"/>
      <w:r>
        <w:rPr>
          <w:rFonts w:ascii="Arial" w:hAnsi="Arial" w:cs="Arial"/>
          <w:color w:val="212529"/>
          <w:spacing w:val="20"/>
        </w:rPr>
        <w:t>Tynda</w:t>
      </w:r>
      <w:proofErr w:type="spellEnd"/>
      <w:r>
        <w:rPr>
          <w:rFonts w:ascii="Arial" w:hAnsi="Arial" w:cs="Arial"/>
          <w:color w:val="212529"/>
          <w:spacing w:val="20"/>
        </w:rPr>
        <w:t xml:space="preserve"> przedstawiciel </w:t>
      </w:r>
      <w:proofErr w:type="spellStart"/>
      <w:r w:rsidRPr="002704D2">
        <w:rPr>
          <w:rFonts w:ascii="Arial" w:hAnsi="Arial" w:cs="Arial"/>
          <w:color w:val="212529"/>
          <w:spacing w:val="20"/>
        </w:rPr>
        <w:t>Efigo</w:t>
      </w:r>
      <w:proofErr w:type="spellEnd"/>
      <w:r w:rsidRPr="002704D2">
        <w:rPr>
          <w:rFonts w:ascii="Arial" w:hAnsi="Arial" w:cs="Arial"/>
          <w:color w:val="212529"/>
          <w:spacing w:val="20"/>
        </w:rPr>
        <w:t xml:space="preserve"> Sp. z o. o. </w:t>
      </w:r>
      <w:r w:rsidR="00370277">
        <w:rPr>
          <w:rFonts w:ascii="Arial" w:hAnsi="Arial" w:cs="Arial"/>
          <w:color w:val="212529"/>
          <w:spacing w:val="20"/>
        </w:rPr>
        <w:br/>
      </w:r>
      <w:r w:rsidRPr="002704D2">
        <w:rPr>
          <w:rFonts w:ascii="Arial" w:hAnsi="Arial" w:cs="Arial"/>
          <w:color w:val="212529"/>
          <w:spacing w:val="20"/>
        </w:rPr>
        <w:t>z siedzibą w Katowicach przy ul. Staromiejskiej 6/10D, 40-013 Katowice</w:t>
      </w:r>
    </w:p>
    <w:p w14:paraId="281749E5" w14:textId="77777777" w:rsidR="002704D2" w:rsidRPr="002704D2" w:rsidRDefault="002704D2" w:rsidP="002704D2">
      <w:pPr>
        <w:shd w:val="clear" w:color="auto" w:fill="FFFFFF"/>
        <w:spacing w:after="100" w:afterAutospacing="1" w:line="26" w:lineRule="atLeast"/>
        <w:rPr>
          <w:rFonts w:ascii="Arial" w:eastAsia="Times New Roman" w:hAnsi="Arial" w:cs="Arial"/>
          <w:color w:val="212529"/>
          <w:spacing w:val="20"/>
          <w:kern w:val="0"/>
          <w:sz w:val="24"/>
          <w:szCs w:val="24"/>
          <w:lang w:eastAsia="pl-PL"/>
          <w14:ligatures w14:val="none"/>
        </w:rPr>
      </w:pPr>
      <w:r w:rsidRPr="002704D2">
        <w:rPr>
          <w:rFonts w:ascii="Arial" w:eastAsia="Times New Roman" w:hAnsi="Arial" w:cs="Arial"/>
          <w:b/>
          <w:bCs/>
          <w:color w:val="212529"/>
          <w:spacing w:val="20"/>
          <w:kern w:val="0"/>
          <w:sz w:val="24"/>
          <w:szCs w:val="24"/>
          <w:lang w:eastAsia="pl-PL"/>
          <w14:ligatures w14:val="none"/>
        </w:rPr>
        <w:t>Kontakt pocztą tradycyjną:</w:t>
      </w:r>
    </w:p>
    <w:p w14:paraId="045F25C1" w14:textId="7B204807" w:rsidR="002704D2" w:rsidRPr="002704D2" w:rsidRDefault="002704D2" w:rsidP="002704D2">
      <w:pPr>
        <w:shd w:val="clear" w:color="auto" w:fill="FFFFFF"/>
        <w:spacing w:after="100" w:afterAutospacing="1" w:line="26" w:lineRule="atLeast"/>
        <w:rPr>
          <w:rFonts w:ascii="Arial" w:eastAsia="Times New Roman" w:hAnsi="Arial" w:cs="Arial"/>
          <w:color w:val="212529"/>
          <w:spacing w:val="20"/>
          <w:kern w:val="0"/>
          <w:sz w:val="24"/>
          <w:szCs w:val="24"/>
          <w:lang w:eastAsia="pl-PL"/>
          <w14:ligatures w14:val="none"/>
        </w:rPr>
      </w:pPr>
      <w:r w:rsidRPr="002704D2">
        <w:rPr>
          <w:rFonts w:ascii="Arial" w:eastAsia="Times New Roman" w:hAnsi="Arial" w:cs="Arial"/>
          <w:color w:val="212529"/>
          <w:spacing w:val="20"/>
          <w:kern w:val="0"/>
          <w:sz w:val="24"/>
          <w:szCs w:val="24"/>
          <w:lang w:eastAsia="pl-PL"/>
          <w14:ligatures w14:val="none"/>
        </w:rPr>
        <w:t xml:space="preserve">Przedszkole Samorządowe Nr 5 </w:t>
      </w:r>
      <w:r w:rsidRPr="002704D2">
        <w:rPr>
          <w:rFonts w:ascii="Arial" w:eastAsia="Times New Roman" w:hAnsi="Arial" w:cs="Arial"/>
          <w:color w:val="212529"/>
          <w:spacing w:val="20"/>
          <w:kern w:val="0"/>
          <w:sz w:val="24"/>
          <w:szCs w:val="24"/>
          <w:lang w:eastAsia="pl-PL"/>
          <w14:ligatures w14:val="none"/>
        </w:rPr>
        <w:br/>
        <w:t>ul. Kazimierza Wielkiego 5</w:t>
      </w:r>
      <w:r w:rsidRPr="002704D2">
        <w:rPr>
          <w:rFonts w:ascii="Arial" w:eastAsia="Times New Roman" w:hAnsi="Arial" w:cs="Arial"/>
          <w:color w:val="212529"/>
          <w:spacing w:val="20"/>
          <w:kern w:val="0"/>
          <w:sz w:val="24"/>
          <w:szCs w:val="24"/>
          <w:lang w:eastAsia="pl-PL"/>
          <w14:ligatures w14:val="none"/>
        </w:rPr>
        <w:br/>
        <w:t>97-300 Piotrków Trybunalski</w:t>
      </w:r>
    </w:p>
    <w:p w14:paraId="5138080C" w14:textId="77777777" w:rsidR="002704D2" w:rsidRPr="002704D2" w:rsidRDefault="002704D2" w:rsidP="002704D2">
      <w:pPr>
        <w:shd w:val="clear" w:color="auto" w:fill="FFFFFF"/>
        <w:spacing w:after="100" w:afterAutospacing="1" w:line="26" w:lineRule="atLeast"/>
        <w:rPr>
          <w:rFonts w:ascii="Arial" w:eastAsia="Times New Roman" w:hAnsi="Arial" w:cs="Arial"/>
          <w:color w:val="212529"/>
          <w:spacing w:val="20"/>
          <w:kern w:val="0"/>
          <w:sz w:val="24"/>
          <w:szCs w:val="24"/>
          <w:lang w:eastAsia="pl-PL"/>
          <w14:ligatures w14:val="none"/>
        </w:rPr>
      </w:pPr>
      <w:r w:rsidRPr="002704D2">
        <w:rPr>
          <w:rFonts w:ascii="Arial" w:eastAsia="Times New Roman" w:hAnsi="Arial" w:cs="Arial"/>
          <w:b/>
          <w:bCs/>
          <w:color w:val="212529"/>
          <w:spacing w:val="20"/>
          <w:kern w:val="0"/>
          <w:sz w:val="24"/>
          <w:szCs w:val="24"/>
          <w:lang w:eastAsia="pl-PL"/>
          <w14:ligatures w14:val="none"/>
        </w:rPr>
        <w:t>Kontakt e-mail:</w:t>
      </w:r>
    </w:p>
    <w:p w14:paraId="6D999145" w14:textId="14C154A2" w:rsidR="002704D2" w:rsidRPr="002704D2" w:rsidRDefault="00370277" w:rsidP="002704D2">
      <w:pPr>
        <w:shd w:val="clear" w:color="auto" w:fill="FFFFFF"/>
        <w:spacing w:before="100" w:beforeAutospacing="1" w:after="100" w:afterAutospacing="1" w:line="26" w:lineRule="atLeast"/>
        <w:rPr>
          <w:rFonts w:ascii="Arial" w:eastAsia="Times New Roman" w:hAnsi="Arial" w:cs="Arial"/>
          <w:color w:val="212529"/>
          <w:spacing w:val="20"/>
          <w:kern w:val="0"/>
          <w:sz w:val="24"/>
          <w:szCs w:val="24"/>
          <w:lang w:eastAsia="pl-PL"/>
          <w14:ligatures w14:val="none"/>
        </w:rPr>
      </w:pPr>
      <w:hyperlink r:id="rId5" w:history="1">
        <w:r w:rsidR="002704D2" w:rsidRPr="002704D2">
          <w:rPr>
            <w:rStyle w:val="Hipercze"/>
            <w:rFonts w:ascii="Arial" w:eastAsia="Times New Roman" w:hAnsi="Arial" w:cs="Arial"/>
            <w:spacing w:val="20"/>
            <w:kern w:val="0"/>
            <w:sz w:val="24"/>
            <w:szCs w:val="24"/>
            <w:lang w:eastAsia="pl-PL"/>
            <w14:ligatures w14:val="none"/>
          </w:rPr>
          <w:t>iod@efigo.pl</w:t>
        </w:r>
      </w:hyperlink>
    </w:p>
    <w:p w14:paraId="7D284E41" w14:textId="2A90E3BC" w:rsidR="002704D2" w:rsidRDefault="002704D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68AF" wp14:editId="737AE189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57912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8660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25pt" to="457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0C3CCBD0" w14:textId="77777777" w:rsidR="002704D2" w:rsidRPr="002704D2" w:rsidRDefault="002704D2" w:rsidP="002704D2">
      <w:pPr>
        <w:spacing w:after="0" w:line="240" w:lineRule="auto"/>
        <w:contextualSpacing/>
        <w:rPr>
          <w:rFonts w:ascii="Arial" w:eastAsiaTheme="majorEastAsia" w:hAnsi="Arial" w:cs="Arial"/>
          <w:spacing w:val="-10"/>
          <w:kern w:val="28"/>
          <w:sz w:val="40"/>
          <w:szCs w:val="40"/>
          <w14:ligatures w14:val="none"/>
        </w:rPr>
      </w:pPr>
      <w:r w:rsidRPr="002704D2">
        <w:rPr>
          <w:rFonts w:ascii="Arial" w:eastAsiaTheme="majorEastAsia" w:hAnsi="Arial" w:cs="Arial"/>
          <w:spacing w:val="-10"/>
          <w:kern w:val="28"/>
          <w:sz w:val="40"/>
          <w:szCs w:val="40"/>
          <w14:ligatures w14:val="none"/>
        </w:rPr>
        <w:t>KLAUZULA INFORMACYJNA O PRZETWARZANIU DANYCH OSOBOWYCH</w:t>
      </w:r>
    </w:p>
    <w:p w14:paraId="1363A83B" w14:textId="77777777" w:rsidR="002704D2" w:rsidRPr="002704D2" w:rsidRDefault="002704D2" w:rsidP="002704D2">
      <w:pPr>
        <w:keepNext/>
        <w:keepLines/>
        <w:spacing w:before="240" w:after="0" w:line="312" w:lineRule="auto"/>
        <w:outlineLvl w:val="0"/>
        <w:rPr>
          <w:rFonts w:ascii="Arial" w:eastAsiaTheme="majorEastAsia" w:hAnsi="Arial" w:cs="Arial"/>
          <w:b/>
          <w:bCs/>
          <w:spacing w:val="20"/>
          <w:kern w:val="0"/>
          <w:sz w:val="24"/>
          <w:szCs w:val="24"/>
          <w14:ligatures w14:val="none"/>
        </w:rPr>
      </w:pPr>
    </w:p>
    <w:p w14:paraId="7139A5B7" w14:textId="055C3A44" w:rsidR="002704D2" w:rsidRPr="002704D2" w:rsidRDefault="002704D2" w:rsidP="002704D2">
      <w:pPr>
        <w:spacing w:after="200" w:line="312" w:lineRule="auto"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W związku z realizacją wymogów Rozporządzenia Parlamentu Europejskiego </w:t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br/>
        <w:t xml:space="preserve">i Rady (UE) 2016/679 z dnia 27 kwietnia 2016 r. w sprawie ochrony osób fizycznych w związku z przetwarzaniem danych osobowych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4B9745DB" w14:textId="74219F71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lastRenderedPageBreak/>
        <w:t xml:space="preserve">Administratorem Państwa danych osobowych przetwarzanych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w Przedszkolu Samorządowym nr 5 z siedzibą w Piotrkowie Trybunalskim przy ul. Kazimierza Wielkiego 5, 97-300 Piotrków Trybunalski jest: p.o. Dyrektora Przedszkola Samorządowego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nr 5.</w:t>
      </w:r>
    </w:p>
    <w:p w14:paraId="055FBD73" w14:textId="77777777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Jeśli macie Państwo pytania dotyczące sposobu i zakresu przetwarzania Państwa danych osobowych w naszej jednostce, praw Państwu przysługujących prosimy o kontakt z Inspektorem Ochrony Danych Osobowych, którym jest </w:t>
      </w:r>
      <w:r w:rsidRPr="002704D2">
        <w:rPr>
          <w:rFonts w:ascii="Arial" w:hAnsi="Arial" w:cs="Arial"/>
          <w:b/>
          <w:bCs/>
          <w:spacing w:val="20"/>
          <w:sz w:val="24"/>
          <w:szCs w:val="24"/>
          <w14:ligatures w14:val="none"/>
        </w:rPr>
        <w:t xml:space="preserve">Pan Marcin </w:t>
      </w:r>
      <w:proofErr w:type="spellStart"/>
      <w:r w:rsidRPr="002704D2">
        <w:rPr>
          <w:rFonts w:ascii="Arial" w:hAnsi="Arial" w:cs="Arial"/>
          <w:b/>
          <w:bCs/>
          <w:spacing w:val="20"/>
          <w:sz w:val="24"/>
          <w:szCs w:val="24"/>
          <w14:ligatures w14:val="none"/>
        </w:rPr>
        <w:t>Tynda</w:t>
      </w:r>
      <w:proofErr w:type="spellEnd"/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 za pośrednictwem adresu </w:t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br/>
        <w:t>e-mail: iod@efigo.pl</w:t>
      </w:r>
    </w:p>
    <w:p w14:paraId="44F3A4EA" w14:textId="77777777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Informujemy, że przetwarzamy Państwa dane osobowe na podstawie obowiązujących przepisów prawa, zawartych umów oraz na podstawie udzielonej przez Państwa zgody.</w:t>
      </w:r>
    </w:p>
    <w:p w14:paraId="520A916E" w14:textId="77777777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Pani/Pana dane osobowe przetwarzane są w celu/celach:</w:t>
      </w:r>
    </w:p>
    <w:p w14:paraId="7A79FC6E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wypełnienia obowiązków prawnych na nas ciążących,</w:t>
      </w:r>
    </w:p>
    <w:p w14:paraId="34D5EF23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realizacji umów zawartych z kontrahentami,</w:t>
      </w:r>
    </w:p>
    <w:p w14:paraId="0E43F034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pozostałych przypadkach Państwa dane osobowe przetwarzane są wyłącznie na podstawie wcześniej udzielonej zgody w zakresie i celu określonym w treści zgody.</w:t>
      </w:r>
    </w:p>
    <w:p w14:paraId="5F62B03D" w14:textId="397D1CD2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W związku z przetwarzaniem danych w celach, o których mowa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pkt 4 odbiorcami Państwa danych osobowych mogą być:</w:t>
      </w:r>
    </w:p>
    <w:p w14:paraId="680FFA96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80D31F2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inne podmioty, które na podstawie stosownych umów podpisanych z naszą jednostką przetwarzają dane osobowe dla których jesteśmy Administratorem Danych Osobowych.</w:t>
      </w:r>
    </w:p>
    <w:p w14:paraId="3D41E881" w14:textId="77777777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14:paraId="248183AB" w14:textId="77777777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związku z przetwarzaniem Państwa danych osobowych przysługują Państwu następujące uprawnienia:</w:t>
      </w:r>
    </w:p>
    <w:p w14:paraId="17A4F2B1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prawo dostępu do danych osobowych, w tym prawo do uzyskania kopii tych danych;</w:t>
      </w:r>
    </w:p>
    <w:p w14:paraId="2DFF334A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lastRenderedPageBreak/>
        <w:t>prawo do żądania sprostowania (poprawiania) danych osobowych – w przypadku, gdy dane są nieprawidłowe lub niekompletne;</w:t>
      </w:r>
    </w:p>
    <w:p w14:paraId="325F6032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prawo do żądania usunięcia danych osobowych (zwane również prawem do bycia zapomnianym),w przypadku gdy:</w:t>
      </w:r>
    </w:p>
    <w:p w14:paraId="0FFA2E7E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dane nie są już niezbędne do celów, dla których dla których były zebrane lub w inny sposób przetwarzane,</w:t>
      </w:r>
    </w:p>
    <w:p w14:paraId="0BD64077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osoba, której dane dotyczą, wniosła sprzeciw wobec przetwarzania danych osobowych,</w:t>
      </w:r>
    </w:p>
    <w:p w14:paraId="3573BA8C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osoba, której dane dotyczą wycofała zgodę na przetwarzanie danych osobowych, która jest podstawą przetwarzania danych i nie ma innej podstawy prawnej przetwarzania danych,</w:t>
      </w:r>
    </w:p>
    <w:p w14:paraId="33C851DF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dane osobowe przetwarzane są niezgodnie z prawem,</w:t>
      </w:r>
    </w:p>
    <w:p w14:paraId="26F996A7" w14:textId="06F26F76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dane osobowe muszą być usunięte w celu wywiązania się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z obowiązku wynikającego z przepisów prawa;</w:t>
      </w:r>
    </w:p>
    <w:p w14:paraId="501558D0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prawo do żądania ograniczenia przetwarzania danych osobowych – w przypadku, gdy:</w:t>
      </w:r>
    </w:p>
    <w:p w14:paraId="5DFCFCBA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osoba, której dane dotyczą kwestionuje prawidłowość danych osobowych,</w:t>
      </w:r>
    </w:p>
    <w:p w14:paraId="4D784B41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przetwarzanie danych jest niezgodne z prawem, a osoba, której dane dotyczą, sprzeciwia się usunięciu danych, żądając w zamian ich ograniczenia,</w:t>
      </w:r>
    </w:p>
    <w:p w14:paraId="1AEBD4BB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Administrator nie potrzebuje już danych dla swoich celów, ale osoba, której dane dotyczą, potrzebuje ich do ustalenia, obrony lub dochodzenia roszczeń,</w:t>
      </w:r>
    </w:p>
    <w:p w14:paraId="644CD4C9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28C0E77" w14:textId="77777777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prawo do przenoszenia danych – w przypadku, gdy łącznie spełnione są następujące przesłanki:</w:t>
      </w:r>
    </w:p>
    <w:p w14:paraId="0213D735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przetwarzanie danych odbywa się na podstawie umowy zawartej z osobą, której dane dotyczą lub na podstawie zgody wyrażonej przez tą osobę,</w:t>
      </w:r>
    </w:p>
    <w:p w14:paraId="4E33B5FD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przetwarzanie odbywa się w sposób zautomatyzowany;</w:t>
      </w:r>
    </w:p>
    <w:p w14:paraId="30D98B6C" w14:textId="1DAAB8B8" w:rsidR="002704D2" w:rsidRPr="002704D2" w:rsidRDefault="002704D2" w:rsidP="002704D2">
      <w:pPr>
        <w:numPr>
          <w:ilvl w:val="1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prawo sprzeciwu wobec przetwarzania danych –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przypadku, gdy łącznie spełnione są następujące przesłanki:</w:t>
      </w:r>
    </w:p>
    <w:p w14:paraId="24C676EB" w14:textId="77777777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lastRenderedPageBreak/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6CCCD030" w14:textId="55FA85F8" w:rsidR="002704D2" w:rsidRPr="002704D2" w:rsidRDefault="002704D2" w:rsidP="002704D2">
      <w:pPr>
        <w:numPr>
          <w:ilvl w:val="0"/>
          <w:numId w:val="4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przetwarzanie jest niezbędne do celów wynikających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 xml:space="preserve">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szczególności, gdy osoba której dane dotyczą jest dzieckiem.</w:t>
      </w:r>
    </w:p>
    <w:p w14:paraId="085BB1D5" w14:textId="77777777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40C1FD8A" w14:textId="77777777" w:rsidR="002704D2" w:rsidRPr="002704D2" w:rsidRDefault="002704D2" w:rsidP="002704D2">
      <w:pPr>
        <w:numPr>
          <w:ilvl w:val="0"/>
          <w:numId w:val="3"/>
        </w:numPr>
        <w:spacing w:after="200" w:line="312" w:lineRule="auto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przypadku podejrzenia o niezgodnym z prawem przetwarzaniu danych w naszej jednostce Państwa danych osobowych, przysługuje Państwu prawo wniesienia skargi do organu nadzorczego, którym jest Urząd Ochrony Danych Osobowych.</w:t>
      </w:r>
    </w:p>
    <w:p w14:paraId="6D2863B5" w14:textId="77777777" w:rsidR="002704D2" w:rsidRPr="002704D2" w:rsidRDefault="002704D2" w:rsidP="00370277">
      <w:pPr>
        <w:numPr>
          <w:ilvl w:val="0"/>
          <w:numId w:val="3"/>
        </w:numPr>
        <w:spacing w:after="200" w:line="312" w:lineRule="auto"/>
        <w:ind w:left="709" w:hanging="425"/>
        <w:contextualSpacing/>
        <w:rPr>
          <w:rFonts w:ascii="Arial" w:hAnsi="Arial" w:cs="Arial"/>
          <w:spacing w:val="20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sytuacji, gdy przetwarzanie danych osobowych nie odbywa się na podstawie obowiązujących przepisów prawa przekazanie przez Państwa danych osobowych jest dobrowolne.</w:t>
      </w:r>
    </w:p>
    <w:p w14:paraId="41860905" w14:textId="05F5206F" w:rsidR="002704D2" w:rsidRPr="002704D2" w:rsidRDefault="002704D2" w:rsidP="00370277">
      <w:pPr>
        <w:numPr>
          <w:ilvl w:val="0"/>
          <w:numId w:val="3"/>
        </w:numPr>
        <w:spacing w:after="200" w:line="312" w:lineRule="auto"/>
        <w:ind w:hanging="436"/>
        <w:contextualSpacing/>
        <w:rPr>
          <w:rFonts w:ascii="Arial" w:hAnsi="Arial" w:cs="Arial"/>
          <w:spacing w:val="20"/>
          <w:kern w:val="0"/>
          <w:sz w:val="24"/>
          <w:szCs w:val="24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Podanie przez Państwa danych osobowych jest obowiązkowe,</w:t>
      </w:r>
      <w:r w:rsidR="00370277">
        <w:rPr>
          <w:rFonts w:ascii="Arial" w:hAnsi="Arial" w:cs="Arial"/>
          <w:spacing w:val="20"/>
          <w:sz w:val="24"/>
          <w:szCs w:val="24"/>
          <w14:ligatures w14:val="none"/>
        </w:rPr>
        <w:br/>
      </w: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w sytuacji, gdy przesłankę przetwarzania danych osobowych stanowi przepis prawa lub zawarta między stronami umowa.</w:t>
      </w:r>
    </w:p>
    <w:p w14:paraId="4E14DECE" w14:textId="77777777" w:rsidR="002704D2" w:rsidRPr="002704D2" w:rsidRDefault="002704D2" w:rsidP="00370277">
      <w:pPr>
        <w:numPr>
          <w:ilvl w:val="0"/>
          <w:numId w:val="3"/>
        </w:numPr>
        <w:spacing w:after="200" w:line="312" w:lineRule="auto"/>
        <w:ind w:hanging="578"/>
        <w:contextualSpacing/>
        <w:rPr>
          <w:rFonts w:ascii="Arial" w:hAnsi="Arial" w:cs="Arial"/>
          <w:spacing w:val="20"/>
          <w:kern w:val="0"/>
          <w:sz w:val="24"/>
          <w:szCs w:val="24"/>
          <w14:ligatures w14:val="none"/>
        </w:rPr>
      </w:pPr>
      <w:r w:rsidRPr="002704D2">
        <w:rPr>
          <w:rFonts w:ascii="Arial" w:hAnsi="Arial" w:cs="Arial"/>
          <w:spacing w:val="20"/>
          <w:sz w:val="24"/>
          <w:szCs w:val="24"/>
          <w14:ligatures w14:val="none"/>
        </w:rPr>
        <w:t>Państwa dane nie będą przetwarzane w sposób zautomatyzowany i nie będą profilowane.</w:t>
      </w:r>
    </w:p>
    <w:p w14:paraId="1EDE5500" w14:textId="77777777" w:rsidR="002704D2" w:rsidRPr="002704D2" w:rsidRDefault="002704D2">
      <w:pPr>
        <w:rPr>
          <w:b/>
          <w:bCs/>
        </w:rPr>
      </w:pPr>
    </w:p>
    <w:sectPr w:rsidR="002704D2" w:rsidRPr="0027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063"/>
    <w:multiLevelType w:val="multilevel"/>
    <w:tmpl w:val="37A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1ACF"/>
    <w:multiLevelType w:val="multilevel"/>
    <w:tmpl w:val="39E47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61E5"/>
    <w:multiLevelType w:val="multilevel"/>
    <w:tmpl w:val="9CF2951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853469"/>
    <w:multiLevelType w:val="multilevel"/>
    <w:tmpl w:val="987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431988">
    <w:abstractNumId w:val="3"/>
  </w:num>
  <w:num w:numId="2" w16cid:durableId="277416144">
    <w:abstractNumId w:val="0"/>
  </w:num>
  <w:num w:numId="3" w16cid:durableId="243421497">
    <w:abstractNumId w:val="1"/>
  </w:num>
  <w:num w:numId="4" w16cid:durableId="1122186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D2"/>
    <w:rsid w:val="002704D2"/>
    <w:rsid w:val="003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BAA9"/>
  <w15:chartTrackingRefBased/>
  <w15:docId w15:val="{E08620DF-7D4A-4B62-B854-21EB196B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704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Milczarek</dc:creator>
  <cp:keywords/>
  <dc:description/>
  <cp:lastModifiedBy>Patrycja Milczarek</cp:lastModifiedBy>
  <cp:revision>2</cp:revision>
  <dcterms:created xsi:type="dcterms:W3CDTF">2023-03-10T07:32:00Z</dcterms:created>
  <dcterms:modified xsi:type="dcterms:W3CDTF">2023-03-10T07:45:00Z</dcterms:modified>
</cp:coreProperties>
</file>